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F8" w:rsidRPr="00AF51F8" w:rsidRDefault="00AF51F8" w:rsidP="00AF51F8">
      <w:pPr>
        <w:spacing w:after="0" w:line="240" w:lineRule="auto"/>
        <w:rPr>
          <w:rFonts w:ascii="Helvetica" w:eastAsia="Times New Roman" w:hAnsi="Helvetica" w:cs="Helvetica"/>
          <w:color w:val="565451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565451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-472440</wp:posOffset>
            </wp:positionV>
            <wp:extent cx="5046345" cy="2847340"/>
            <wp:effectExtent l="0" t="0" r="1905" b="0"/>
            <wp:wrapSquare wrapText="bothSides"/>
            <wp:docPr id="4" name="Рисунок 4" descr="C:\Users\ADMIN\Desktop\ПРОФСОЮЗ сРОЧНО\s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РОФСОЮЗ сРОЧНО\sk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345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1F8" w:rsidRDefault="00AF51F8" w:rsidP="00AF51F8">
      <w:pPr>
        <w:spacing w:after="0" w:line="240" w:lineRule="auto"/>
        <w:jc w:val="both"/>
        <w:rPr>
          <w:rFonts w:ascii="Helvetica" w:eastAsia="Times New Roman" w:hAnsi="Helvetica" w:cs="Helvetica"/>
          <w:color w:val="565451"/>
          <w:sz w:val="21"/>
          <w:szCs w:val="21"/>
          <w:lang w:eastAsia="ru-RU"/>
        </w:rPr>
      </w:pPr>
    </w:p>
    <w:p w:rsidR="00AF51F8" w:rsidRDefault="00AF51F8" w:rsidP="00AF51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</w:p>
    <w:p w:rsidR="00AF51F8" w:rsidRDefault="00AF51F8" w:rsidP="00AF51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</w:p>
    <w:p w:rsidR="00AF51F8" w:rsidRDefault="00AF51F8" w:rsidP="00AF51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</w:p>
    <w:p w:rsidR="00AF51F8" w:rsidRDefault="00AF51F8" w:rsidP="00AF51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</w:p>
    <w:p w:rsidR="00AF51F8" w:rsidRDefault="00AF51F8" w:rsidP="00AF51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</w:p>
    <w:p w:rsidR="00AF51F8" w:rsidRDefault="00AF51F8" w:rsidP="00AF51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</w:p>
    <w:p w:rsidR="00AF51F8" w:rsidRDefault="00AF51F8" w:rsidP="00AF51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</w:p>
    <w:p w:rsidR="00AF51F8" w:rsidRDefault="00AF51F8" w:rsidP="00AF51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</w:p>
    <w:p w:rsidR="00AF51F8" w:rsidRDefault="00AF51F8" w:rsidP="00AF51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</w:p>
    <w:p w:rsidR="00AF51F8" w:rsidRDefault="00AF51F8" w:rsidP="00AF51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</w:p>
    <w:p w:rsidR="00AF51F8" w:rsidRDefault="00AF51F8" w:rsidP="00AF51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</w:p>
    <w:p w:rsidR="00AF51F8" w:rsidRPr="00AF51F8" w:rsidRDefault="00AF51F8" w:rsidP="00AF51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AF51F8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«Годом студенческого профсоюзного движения» - 2019 год.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                                        </w:t>
      </w:r>
      <w:r w:rsidRPr="00AF51F8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В 2019году </w:t>
      </w:r>
      <w:r w:rsidRPr="00AF51F8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исполняется сто лет со времени зарождения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 xml:space="preserve">                                               </w:t>
      </w:r>
      <w:r w:rsidRPr="00AF51F8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в России студенческого профсоюзного движения.</w:t>
      </w:r>
      <w:r w:rsidRPr="00AF51F8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br/>
      </w:r>
      <w:r w:rsidRPr="00AF51F8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br/>
        <w:t>- </w:t>
      </w:r>
      <w:r w:rsidRPr="00AF51F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1"/>
          <w:bdr w:val="none" w:sz="0" w:space="0" w:color="auto" w:frame="1"/>
          <w:lang w:eastAsia="ru-RU"/>
        </w:rPr>
        <w:t>«Колыбелью студенческого движения в России стал Московский государственный университет имени М.В. Ломоносова, где в апреле 1919 года возникла первая профсоюзная организация»</w:t>
      </w:r>
      <w:r w:rsidRPr="00AF51F8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, - отметил заместитель председателя Общероссийского профсоюза образования Вадим Дудин.</w:t>
      </w:r>
    </w:p>
    <w:p w:rsidR="00AF51F8" w:rsidRPr="00AF51F8" w:rsidRDefault="00AF51F8" w:rsidP="00AF51F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r w:rsidRPr="00AF51F8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Богатая история становления и развития студенческого профсоюзного движения доказала значимость одной из основных форм студенческого самоуправления - студенческих профсоюзных организаций, являющихся наиболее динамичной социальной группой российского общества, важным элементом системы социального партнёрства, профессиональной организацией, тесно вплетённой в учебную, научно-исследовательскую, социальную и воспитательную работу в образовательных организациях высшего образования.</w:t>
      </w:r>
    </w:p>
    <w:p w:rsidR="00AF51F8" w:rsidRPr="00AF51F8" w:rsidRDefault="00AF51F8" w:rsidP="00AF51F8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</w:pPr>
      <w:bookmarkStart w:id="0" w:name="_GoBack"/>
      <w:r w:rsidRPr="00AF51F8">
        <w:rPr>
          <w:rFonts w:ascii="Helvetica" w:eastAsia="Times New Roman" w:hAnsi="Helvetica" w:cs="Helvetica"/>
          <w:noProof/>
          <w:color w:val="F67800"/>
          <w:sz w:val="21"/>
          <w:szCs w:val="21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 wp14:anchorId="07C3874A" wp14:editId="7329CCE4">
            <wp:simplePos x="0" y="0"/>
            <wp:positionH relativeFrom="column">
              <wp:posOffset>1224915</wp:posOffset>
            </wp:positionH>
            <wp:positionV relativeFrom="paragraph">
              <wp:posOffset>406400</wp:posOffset>
            </wp:positionV>
            <wp:extent cx="2990850" cy="3194050"/>
            <wp:effectExtent l="0" t="0" r="0" b="6350"/>
            <wp:wrapSquare wrapText="bothSides"/>
            <wp:docPr id="2" name="Рисунок 2" descr="2019 год объявлен «Годом студенческого профсоюзного движения»">
              <a:hlinkClick xmlns:a="http://schemas.openxmlformats.org/drawingml/2006/main" r:id="rId6" tooltip="&quot;Нажмите для предварительного просмотра изображ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9 год объявлен «Годом студенческого профсоюзного движения»">
                      <a:hlinkClick r:id="rId6" tooltip="&quot;Нажмите для предварительного просмотра изображе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F51F8">
        <w:rPr>
          <w:rFonts w:ascii="Times New Roman" w:eastAsia="Times New Roman" w:hAnsi="Times New Roman" w:cs="Times New Roman"/>
          <w:color w:val="000000" w:themeColor="text1"/>
          <w:sz w:val="28"/>
          <w:szCs w:val="21"/>
          <w:lang w:eastAsia="ru-RU"/>
        </w:rPr>
        <w:t>Официально утверждён логотип «Года студенческого профсоюзного движения».</w:t>
      </w:r>
    </w:p>
    <w:p w:rsidR="00C737BD" w:rsidRDefault="00C737BD"/>
    <w:sectPr w:rsidR="00C73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F2"/>
    <w:rsid w:val="00AF51F8"/>
    <w:rsid w:val="00C737BD"/>
    <w:rsid w:val="00F1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01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297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6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olosok28.ru/media/k2/items/cache/4feb08b32fc2bca59f9db42b69cd4022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2019-02-24T19:26:00Z</dcterms:created>
  <dcterms:modified xsi:type="dcterms:W3CDTF">2019-02-24T19:29:00Z</dcterms:modified>
</cp:coreProperties>
</file>